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00EEE2" w14:textId="77777777" w:rsidR="008E65B4" w:rsidRDefault="008E65B4" w:rsidP="008E65B4">
      <w:pPr>
        <w:spacing w:line="360" w:lineRule="auto"/>
        <w:contextualSpacing/>
        <w:jc w:val="center"/>
        <w:outlineLvl w:val="0"/>
        <w:rPr>
          <w:rFonts w:ascii="David" w:hAnsi="David"/>
          <w:b/>
          <w:bCs/>
          <w:szCs w:val="24"/>
          <w:u w:val="single"/>
          <w:rtl/>
        </w:rPr>
      </w:pPr>
    </w:p>
    <w:p w14:paraId="4C067D4D" w14:textId="39D936EF" w:rsidR="008E65B4" w:rsidRPr="008E65B4" w:rsidRDefault="008E65B4" w:rsidP="008E65B4">
      <w:pPr>
        <w:spacing w:line="360" w:lineRule="auto"/>
        <w:contextualSpacing/>
        <w:jc w:val="center"/>
        <w:outlineLvl w:val="0"/>
        <w:rPr>
          <w:color w:val="FF0000"/>
          <w:szCs w:val="24"/>
          <w:rtl/>
          <w:lang w:eastAsia="he-IL"/>
        </w:rPr>
      </w:pPr>
      <w:r w:rsidRPr="008E65B4">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385453802"/>
          <w:placeholder>
            <w:docPart w:val="C0E37E0C693A47B58AACF37B75D2B73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Pr="008E65B4">
            <w:rPr>
              <w:rFonts w:ascii="David" w:hAnsi="David"/>
              <w:b/>
              <w:bCs/>
              <w:szCs w:val="24"/>
              <w:u w:val="single"/>
              <w:rtl/>
            </w:rPr>
            <w:t>32/2021</w:t>
          </w:r>
        </w:sdtContent>
      </w:sdt>
      <w:r w:rsidRPr="008E65B4">
        <w:rPr>
          <w:rFonts w:ascii="David" w:hAnsi="David" w:hint="cs"/>
          <w:b/>
          <w:bCs/>
          <w:szCs w:val="24"/>
          <w:u w:val="single"/>
          <w:rtl/>
        </w:rPr>
        <w:t xml:space="preserve"> </w:t>
      </w:r>
      <w:r w:rsidRPr="008E65B4">
        <w:rPr>
          <w:rFonts w:ascii="David" w:hAnsi="David"/>
          <w:b/>
          <w:bCs/>
          <w:szCs w:val="24"/>
          <w:u w:val="single"/>
          <w:rtl/>
        </w:rPr>
        <w:t xml:space="preserve">לקבלת שירותי </w:t>
      </w:r>
      <w:sdt>
        <w:sdtPr>
          <w:rPr>
            <w:rFonts w:ascii="David" w:hAnsi="David"/>
            <w:b/>
            <w:bCs/>
            <w:szCs w:val="24"/>
            <w:u w:val="single"/>
            <w:rtl/>
          </w:rPr>
          <w:alias w:val="SubjectRequest"/>
          <w:tag w:val="SubjectRequest1"/>
          <w:id w:val="1274908419"/>
          <w:placeholder>
            <w:docPart w:val="1AC4C9A2BC174A5999B4429925D168F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Pr="008E65B4">
            <w:rPr>
              <w:rFonts w:ascii="David" w:hAnsi="David"/>
              <w:b/>
              <w:bCs/>
              <w:szCs w:val="24"/>
              <w:u w:val="single"/>
              <w:rtl/>
            </w:rPr>
            <w:t>שירותים חשבונאיים למינהל הדלק והגז</w:t>
          </w:r>
        </w:sdtContent>
      </w:sdt>
      <w:r w:rsidRPr="008E65B4">
        <w:rPr>
          <w:rFonts w:ascii="David" w:hAnsi="David"/>
          <w:b/>
          <w:bCs/>
          <w:szCs w:val="24"/>
          <w:u w:val="single"/>
          <w:rtl/>
        </w:rPr>
        <w:t xml:space="preserve"> עבור משרד האנרגיה</w:t>
      </w:r>
    </w:p>
    <w:p w14:paraId="257CAC9D" w14:textId="77777777" w:rsidR="001C4514" w:rsidRDefault="001C4514" w:rsidP="001C4514">
      <w:pPr>
        <w:pStyle w:val="ad"/>
        <w:tabs>
          <w:tab w:val="left" w:pos="1445"/>
        </w:tabs>
        <w:spacing w:line="360" w:lineRule="auto"/>
        <w:ind w:left="716"/>
        <w:jc w:val="both"/>
        <w:rPr>
          <w:rFonts w:ascii="David" w:hAnsi="David"/>
          <w:szCs w:val="24"/>
          <w:rtl/>
        </w:rPr>
      </w:pPr>
      <w:bookmarkStart w:id="0" w:name="_Toc34113992"/>
      <w:bookmarkStart w:id="1" w:name="_GoBack"/>
      <w:bookmarkEnd w:id="1"/>
    </w:p>
    <w:p w14:paraId="37261EBD" w14:textId="12D09099" w:rsidR="001C4514" w:rsidRDefault="001C4514" w:rsidP="001C4514">
      <w:pPr>
        <w:pStyle w:val="ad"/>
        <w:tabs>
          <w:tab w:val="left" w:pos="1445"/>
        </w:tabs>
        <w:spacing w:line="360" w:lineRule="auto"/>
        <w:ind w:left="0"/>
        <w:jc w:val="both"/>
        <w:rPr>
          <w:rFonts w:ascii="David" w:hAnsi="David" w:hint="cs"/>
          <w:szCs w:val="24"/>
          <w:rtl/>
        </w:rPr>
      </w:pPr>
      <w:r w:rsidRPr="000B28FD">
        <w:rPr>
          <w:rFonts w:ascii="David" w:hAnsi="David"/>
          <w:szCs w:val="24"/>
          <w:rtl/>
        </w:rPr>
        <w:t>משרד</w:t>
      </w:r>
      <w:r>
        <w:rPr>
          <w:rFonts w:ascii="David" w:hAnsi="David" w:hint="cs"/>
          <w:szCs w:val="24"/>
          <w:rtl/>
        </w:rPr>
        <w:t xml:space="preserve"> האנרגיה, </w:t>
      </w:r>
      <w:r w:rsidRPr="000B28FD">
        <w:rPr>
          <w:rFonts w:ascii="David" w:hAnsi="David"/>
          <w:szCs w:val="24"/>
          <w:rtl/>
        </w:rPr>
        <w:t xml:space="preserve">באמצעות </w:t>
      </w:r>
      <w:sdt>
        <w:sdtPr>
          <w:rPr>
            <w:rFonts w:ascii="David" w:hAnsi="David"/>
            <w:szCs w:val="24"/>
            <w:rtl/>
          </w:rPr>
          <w:alias w:val="unitMaster"/>
          <w:tag w:val="unitMaster0"/>
          <w:id w:val="166142911"/>
          <w:placeholder>
            <w:docPart w:val="B2CAA47618D64FAFBBC01478984E33C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Pr>
              <w:rFonts w:ascii="David" w:hAnsi="David"/>
              <w:szCs w:val="24"/>
              <w:rtl/>
            </w:rPr>
            <w:t>מינהל הדלק והגז</w:t>
          </w:r>
        </w:sdtContent>
      </w:sdt>
      <w:r>
        <w:rPr>
          <w:rFonts w:ascii="David" w:hAnsi="David" w:hint="cs"/>
          <w:szCs w:val="24"/>
          <w:rtl/>
        </w:rPr>
        <w:t xml:space="preserve"> </w:t>
      </w:r>
      <w:r w:rsidRPr="000B28FD">
        <w:rPr>
          <w:rFonts w:ascii="David" w:hAnsi="David"/>
          <w:szCs w:val="24"/>
          <w:rtl/>
        </w:rPr>
        <w:t xml:space="preserve">מבקש לקבל </w:t>
      </w:r>
      <w:r w:rsidRPr="00AF2B07">
        <w:rPr>
          <w:rFonts w:ascii="David" w:hAnsi="David"/>
          <w:szCs w:val="24"/>
          <w:rtl/>
        </w:rPr>
        <w:t xml:space="preserve">הצעות למתן </w:t>
      </w:r>
      <w:sdt>
        <w:sdtPr>
          <w:rPr>
            <w:rFonts w:ascii="David" w:hAnsi="David"/>
            <w:szCs w:val="24"/>
            <w:rtl/>
          </w:rPr>
          <w:alias w:val="SubjectRequest"/>
          <w:tag w:val="SubjectRequest1"/>
          <w:id w:val="-459345778"/>
          <w:placeholder>
            <w:docPart w:val="617FC7654A0944CEB885E06973888EB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Pr>
              <w:rFonts w:ascii="David" w:hAnsi="David"/>
              <w:szCs w:val="24"/>
              <w:rtl/>
            </w:rPr>
            <w:t xml:space="preserve">שירותים חשבונאיים </w:t>
          </w:r>
          <w:r>
            <w:rPr>
              <w:rFonts w:ascii="David" w:hAnsi="David" w:hint="cs"/>
              <w:szCs w:val="24"/>
              <w:rtl/>
            </w:rPr>
            <w:t>ב</w:t>
          </w:r>
          <w:r>
            <w:rPr>
              <w:rFonts w:ascii="David" w:hAnsi="David"/>
              <w:szCs w:val="24"/>
              <w:rtl/>
            </w:rPr>
            <w:t>מינהל הדלק והגז</w:t>
          </w:r>
        </w:sdtContent>
      </w:sdt>
      <w:r w:rsidRPr="00AF2B07">
        <w:rPr>
          <w:rFonts w:ascii="David" w:hAnsi="David"/>
          <w:szCs w:val="24"/>
          <w:rtl/>
        </w:rPr>
        <w:t xml:space="preserve"> </w:t>
      </w:r>
      <w:r w:rsidRPr="003B4F15">
        <w:rPr>
          <w:rFonts w:ascii="Arial" w:hAnsi="Arial" w:hint="eastAsia"/>
          <w:szCs w:val="24"/>
          <w:rtl/>
        </w:rPr>
        <w:t>בנושאים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Pr>
          <w:rFonts w:ascii="Arial" w:hAnsi="Arial" w:hint="cs"/>
          <w:szCs w:val="24"/>
          <w:rtl/>
        </w:rPr>
        <w:t>ב</w:t>
      </w:r>
      <w:r w:rsidRPr="003B4F15">
        <w:rPr>
          <w:rFonts w:ascii="Arial" w:hAnsi="Arial" w:hint="eastAsia"/>
          <w:szCs w:val="24"/>
          <w:rtl/>
        </w:rPr>
        <w:t>משק</w:t>
      </w:r>
      <w:r w:rsidRPr="003B4F15">
        <w:rPr>
          <w:rFonts w:ascii="Arial" w:hAnsi="Arial"/>
          <w:szCs w:val="24"/>
          <w:rtl/>
        </w:rPr>
        <w:t xml:space="preserve"> </w:t>
      </w:r>
      <w:r w:rsidRPr="003B4F15">
        <w:rPr>
          <w:rFonts w:ascii="Arial" w:hAnsi="Arial" w:hint="eastAsia"/>
          <w:szCs w:val="24"/>
          <w:rtl/>
        </w:rPr>
        <w:t>הדלק</w:t>
      </w:r>
      <w:r w:rsidRPr="00AF2B07">
        <w:rPr>
          <w:rFonts w:ascii="David" w:hAnsi="David"/>
          <w:szCs w:val="24"/>
          <w:rtl/>
        </w:rPr>
        <w:t xml:space="preserve"> </w:t>
      </w:r>
      <w:r>
        <w:rPr>
          <w:rFonts w:ascii="David" w:hAnsi="David" w:hint="cs"/>
          <w:szCs w:val="24"/>
          <w:rtl/>
        </w:rPr>
        <w:t xml:space="preserve">כמפורט במכרז </w:t>
      </w:r>
      <w:r>
        <w:rPr>
          <w:rFonts w:ascii="David" w:hAnsi="David" w:hint="cs"/>
          <w:szCs w:val="24"/>
          <w:rtl/>
        </w:rPr>
        <w:t>ונספחיו.</w:t>
      </w:r>
    </w:p>
    <w:p w14:paraId="0ED4BFD9" w14:textId="77777777" w:rsidR="001C4514" w:rsidRPr="00AF2B07" w:rsidRDefault="001C4514" w:rsidP="001C4514">
      <w:pPr>
        <w:pStyle w:val="ad"/>
        <w:tabs>
          <w:tab w:val="left" w:pos="1445"/>
        </w:tabs>
        <w:spacing w:line="360" w:lineRule="auto"/>
        <w:ind w:left="0"/>
        <w:jc w:val="both"/>
        <w:rPr>
          <w:rFonts w:ascii="David" w:hAnsi="David"/>
          <w:szCs w:val="24"/>
        </w:rPr>
      </w:pPr>
    </w:p>
    <w:p w14:paraId="4C7602D7" w14:textId="49AA2348" w:rsidR="001C4514" w:rsidRDefault="001C4514" w:rsidP="001C4514">
      <w:pPr>
        <w:tabs>
          <w:tab w:val="left" w:pos="1445"/>
        </w:tabs>
        <w:spacing w:line="360" w:lineRule="auto"/>
        <w:jc w:val="both"/>
        <w:rPr>
          <w:rtl/>
        </w:rPr>
      </w:pPr>
      <w:r w:rsidRPr="001C4514">
        <w:rPr>
          <w:rFonts w:ascii="Arial" w:hAnsi="Arial" w:hint="cs"/>
          <w:szCs w:val="24"/>
          <w:rtl/>
        </w:rPr>
        <w:t xml:space="preserve">כחלק מתחום אחריותו של המינהל, אחראי המינהל על </w:t>
      </w:r>
      <w:r w:rsidRPr="001C4514">
        <w:rPr>
          <w:rFonts w:ascii="Arial" w:hAnsi="Arial"/>
          <w:szCs w:val="24"/>
          <w:rtl/>
        </w:rPr>
        <w:t xml:space="preserve">ביצוע </w:t>
      </w:r>
      <w:r w:rsidRPr="001C4514">
        <w:rPr>
          <w:rFonts w:ascii="Arial" w:hAnsi="Arial" w:hint="cs"/>
          <w:szCs w:val="24"/>
          <w:rtl/>
        </w:rPr>
        <w:t xml:space="preserve">כלל </w:t>
      </w:r>
      <w:r w:rsidRPr="001C4514">
        <w:rPr>
          <w:rFonts w:ascii="Arial" w:hAnsi="Arial"/>
          <w:szCs w:val="24"/>
          <w:rtl/>
        </w:rPr>
        <w:t xml:space="preserve">עבודות </w:t>
      </w:r>
      <w:r w:rsidRPr="001C4514">
        <w:rPr>
          <w:rFonts w:ascii="Arial" w:hAnsi="Arial" w:hint="cs"/>
          <w:szCs w:val="24"/>
          <w:rtl/>
        </w:rPr>
        <w:t>ה</w:t>
      </w:r>
      <w:r w:rsidRPr="001C4514">
        <w:rPr>
          <w:rFonts w:ascii="Arial" w:hAnsi="Arial"/>
          <w:szCs w:val="24"/>
          <w:rtl/>
        </w:rPr>
        <w:t xml:space="preserve">חשבונאות </w:t>
      </w:r>
      <w:r w:rsidRPr="001C4514">
        <w:rPr>
          <w:rFonts w:ascii="Arial" w:hAnsi="Arial" w:hint="cs"/>
          <w:szCs w:val="24"/>
          <w:rtl/>
        </w:rPr>
        <w:t xml:space="preserve">והכלכלה הנדרשות לעניין </w:t>
      </w:r>
      <w:r w:rsidRPr="001C4514">
        <w:rPr>
          <w:rFonts w:ascii="Arial" w:hAnsi="Arial" w:hint="eastAsia"/>
          <w:szCs w:val="24"/>
          <w:rtl/>
        </w:rPr>
        <w:t>אחזקת</w:t>
      </w:r>
      <w:r w:rsidRPr="001C4514">
        <w:rPr>
          <w:rFonts w:ascii="Arial" w:hAnsi="Arial"/>
          <w:szCs w:val="24"/>
          <w:rtl/>
        </w:rPr>
        <w:t xml:space="preserve"> </w:t>
      </w:r>
      <w:r w:rsidRPr="001C4514">
        <w:rPr>
          <w:rFonts w:ascii="Arial" w:hAnsi="Arial" w:hint="eastAsia"/>
          <w:szCs w:val="24"/>
          <w:rtl/>
        </w:rPr>
        <w:t>מלאי</w:t>
      </w:r>
      <w:r w:rsidRPr="001C4514">
        <w:rPr>
          <w:rFonts w:ascii="Arial" w:hAnsi="Arial" w:hint="cs"/>
          <w:szCs w:val="24"/>
          <w:rtl/>
        </w:rPr>
        <w:t xml:space="preserve"> ומגוון פעילויות חשבונאיות וכלכליות אחרות. לצורך כך נדרשות פעולות חשבונאיות וכלכליות </w:t>
      </w:r>
      <w:r w:rsidRPr="001C4514">
        <w:rPr>
          <w:rFonts w:ascii="Arial" w:hAnsi="Arial"/>
          <w:szCs w:val="24"/>
          <w:rtl/>
        </w:rPr>
        <w:t xml:space="preserve">שכוללות, בין היתר, עריכת ניתוחים כספיים </w:t>
      </w:r>
      <w:r w:rsidRPr="001C4514">
        <w:rPr>
          <w:rFonts w:ascii="Arial" w:hAnsi="Arial" w:hint="eastAsia"/>
          <w:szCs w:val="24"/>
          <w:rtl/>
        </w:rPr>
        <w:t>במשק</w:t>
      </w:r>
      <w:r w:rsidRPr="001C4514">
        <w:rPr>
          <w:rFonts w:ascii="Arial" w:hAnsi="Arial"/>
          <w:szCs w:val="24"/>
          <w:rtl/>
        </w:rPr>
        <w:t xml:space="preserve"> הדלק</w:t>
      </w:r>
      <w:r w:rsidRPr="001C4514">
        <w:rPr>
          <w:rFonts w:ascii="Arial" w:hAnsi="Arial" w:hint="cs"/>
          <w:szCs w:val="24"/>
          <w:rtl/>
        </w:rPr>
        <w:t xml:space="preserve">, </w:t>
      </w:r>
      <w:r w:rsidRPr="001C4514">
        <w:rPr>
          <w:rFonts w:ascii="Arial" w:hAnsi="Arial"/>
          <w:szCs w:val="24"/>
          <w:rtl/>
        </w:rPr>
        <w:t>קביעת תעריפי</w:t>
      </w:r>
      <w:r w:rsidRPr="001C4514">
        <w:rPr>
          <w:rFonts w:ascii="Arial" w:hAnsi="Arial" w:hint="cs"/>
          <w:szCs w:val="24"/>
          <w:rtl/>
        </w:rPr>
        <w:t>ם, ניהול ועריכת חשבונות.</w:t>
      </w:r>
    </w:p>
    <w:p w14:paraId="19937988" w14:textId="77777777" w:rsidR="001C4514" w:rsidRPr="001C4514" w:rsidRDefault="001C4514" w:rsidP="001C4514">
      <w:pPr>
        <w:tabs>
          <w:tab w:val="left" w:pos="1445"/>
        </w:tabs>
        <w:spacing w:line="360" w:lineRule="auto"/>
        <w:jc w:val="both"/>
        <w:rPr>
          <w:rFonts w:ascii="Arial" w:hAnsi="Arial"/>
          <w:szCs w:val="24"/>
        </w:rPr>
      </w:pPr>
    </w:p>
    <w:bookmarkEnd w:id="0"/>
    <w:p w14:paraId="20692270" w14:textId="77777777" w:rsidR="001C4514" w:rsidRPr="001C4514" w:rsidRDefault="001C4514" w:rsidP="001C4514">
      <w:pPr>
        <w:tabs>
          <w:tab w:val="left" w:pos="1445"/>
        </w:tabs>
        <w:spacing w:line="360" w:lineRule="auto"/>
        <w:jc w:val="both"/>
        <w:rPr>
          <w:rFonts w:ascii="Arial" w:hAnsi="Arial"/>
          <w:szCs w:val="24"/>
          <w:rtl/>
        </w:rPr>
      </w:pPr>
      <w:r w:rsidRPr="001C4514">
        <w:rPr>
          <w:rFonts w:ascii="Arial" w:hAnsi="Arial"/>
          <w:szCs w:val="24"/>
          <w:rtl/>
        </w:rPr>
        <w:t>יובהר ויודגש</w:t>
      </w:r>
      <w:r w:rsidRPr="001C4514">
        <w:rPr>
          <w:rFonts w:ascii="Arial" w:hAnsi="Arial" w:hint="cs"/>
          <w:szCs w:val="24"/>
          <w:rtl/>
        </w:rPr>
        <w:t>,</w:t>
      </w:r>
      <w:r w:rsidRPr="001C4514">
        <w:rPr>
          <w:rFonts w:ascii="Arial" w:hAnsi="Arial"/>
          <w:szCs w:val="24"/>
          <w:rtl/>
        </w:rPr>
        <w:t xml:space="preserve"> קיום ההתקשרות וחתימת החוזה מותנים בקיום תקציב מתאים וקבלת האישורים הדרושים. הודעה בדבר הזוכים תפורסם לאחר קיום תקציב לצורך מכרז זה.</w:t>
      </w:r>
      <w:r w:rsidRPr="001C4514" w:rsidDel="00D41496">
        <w:rPr>
          <w:rFonts w:ascii="Arial" w:hAnsi="Arial"/>
          <w:szCs w:val="24"/>
          <w:rtl/>
        </w:rPr>
        <w:t xml:space="preserve"> </w:t>
      </w:r>
    </w:p>
    <w:p w14:paraId="46BCEACC" w14:textId="77777777" w:rsidR="00722650" w:rsidRPr="008E65B4" w:rsidRDefault="00722650" w:rsidP="008E65B4">
      <w:pPr>
        <w:pStyle w:val="ad"/>
        <w:tabs>
          <w:tab w:val="left" w:pos="1445"/>
        </w:tabs>
        <w:spacing w:line="360" w:lineRule="auto"/>
        <w:ind w:left="360"/>
        <w:jc w:val="center"/>
        <w:rPr>
          <w:rFonts w:ascii="David" w:hAnsi="David"/>
          <w:b/>
          <w:bCs/>
          <w:color w:val="FF0000"/>
          <w:szCs w:val="24"/>
          <w:u w:val="single"/>
          <w:rtl/>
        </w:rPr>
      </w:pPr>
    </w:p>
    <w:p w14:paraId="58885FA3" w14:textId="77777777" w:rsidR="00722650" w:rsidRPr="001C4514" w:rsidRDefault="00722650" w:rsidP="008E65B4">
      <w:pPr>
        <w:pStyle w:val="ad"/>
        <w:tabs>
          <w:tab w:val="left" w:pos="1445"/>
        </w:tabs>
        <w:spacing w:line="360" w:lineRule="auto"/>
        <w:ind w:left="0"/>
        <w:jc w:val="both"/>
        <w:rPr>
          <w:rFonts w:ascii="David" w:hAnsi="David"/>
          <w:szCs w:val="24"/>
        </w:rPr>
      </w:pPr>
      <w:r w:rsidRPr="001C451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1C4514">
          <w:rPr>
            <w:rStyle w:val="Hyperlink"/>
            <w:color w:val="auto"/>
            <w:szCs w:val="24"/>
          </w:rPr>
          <w:t>www.energy.gov.il</w:t>
        </w:r>
      </w:hyperlink>
      <w:r w:rsidRPr="001C4514">
        <w:rPr>
          <w:szCs w:val="24"/>
        </w:rPr>
        <w:t xml:space="preserve"> </w:t>
      </w:r>
      <w:r w:rsidRPr="001C4514">
        <w:rPr>
          <w:rFonts w:hint="cs"/>
          <w:szCs w:val="24"/>
          <w:rtl/>
        </w:rPr>
        <w:t>.</w:t>
      </w:r>
    </w:p>
    <w:p w14:paraId="02C9CDA8" w14:textId="585BDDAA" w:rsidR="00722650" w:rsidRPr="001C4514" w:rsidRDefault="00722650" w:rsidP="001C4514">
      <w:pPr>
        <w:spacing w:before="240" w:line="360" w:lineRule="auto"/>
        <w:jc w:val="both"/>
        <w:rPr>
          <w:b/>
          <w:bCs/>
          <w:szCs w:val="24"/>
          <w:u w:val="single"/>
          <w:rtl/>
        </w:rPr>
      </w:pPr>
      <w:r w:rsidRPr="001C4514">
        <w:rPr>
          <w:rFonts w:hint="cs"/>
          <w:szCs w:val="24"/>
          <w:rtl/>
        </w:rPr>
        <w:t xml:space="preserve">את מעטפת המכרז יש להכניס </w:t>
      </w:r>
      <w:r w:rsidRPr="001C4514">
        <w:rPr>
          <w:rFonts w:hint="cs"/>
          <w:b/>
          <w:bCs/>
          <w:szCs w:val="24"/>
          <w:rtl/>
        </w:rPr>
        <w:t>לתיבת המכרזים,</w:t>
      </w:r>
      <w:r w:rsidRPr="001C4514">
        <w:rPr>
          <w:rFonts w:hint="cs"/>
          <w:szCs w:val="24"/>
          <w:rtl/>
        </w:rPr>
        <w:t xml:space="preserve"> הנמצאת במשרד האנרגיה רח' בנק ישראל 7, ירושלים, בקומה מינוס 1 לא יאוחר מיום  </w:t>
      </w:r>
      <w:r w:rsidR="001C4514" w:rsidRPr="001C4514">
        <w:rPr>
          <w:rFonts w:hint="cs"/>
          <w:b/>
          <w:bCs/>
          <w:szCs w:val="24"/>
          <w:u w:val="single"/>
          <w:rtl/>
        </w:rPr>
        <w:t>6</w:t>
      </w:r>
      <w:r w:rsidR="000845E0" w:rsidRPr="001C4514">
        <w:rPr>
          <w:rFonts w:hint="cs"/>
          <w:b/>
          <w:bCs/>
          <w:szCs w:val="24"/>
          <w:u w:val="single"/>
          <w:rtl/>
        </w:rPr>
        <w:t>.3</w:t>
      </w:r>
      <w:r w:rsidRPr="001C4514">
        <w:rPr>
          <w:rFonts w:hint="cs"/>
          <w:b/>
          <w:bCs/>
          <w:szCs w:val="24"/>
          <w:u w:val="single"/>
          <w:rtl/>
        </w:rPr>
        <w:t>.2022 בשעה 14:00.</w:t>
      </w:r>
    </w:p>
    <w:p w14:paraId="12E3468E" w14:textId="77777777" w:rsidR="00722650" w:rsidRPr="001C4514" w:rsidRDefault="00722650" w:rsidP="008E65B4">
      <w:pPr>
        <w:spacing w:line="360" w:lineRule="auto"/>
        <w:jc w:val="both"/>
        <w:rPr>
          <w:b/>
          <w:bCs/>
          <w:szCs w:val="24"/>
          <w:rtl/>
        </w:rPr>
      </w:pPr>
    </w:p>
    <w:p w14:paraId="3416629F" w14:textId="77777777" w:rsidR="00722650" w:rsidRPr="001C4514" w:rsidRDefault="00722650" w:rsidP="008E65B4">
      <w:pPr>
        <w:spacing w:line="360" w:lineRule="auto"/>
        <w:jc w:val="both"/>
        <w:rPr>
          <w:szCs w:val="24"/>
          <w:rtl/>
        </w:rPr>
      </w:pPr>
      <w:r w:rsidRPr="001C4514">
        <w:rPr>
          <w:rFonts w:hint="cs"/>
          <w:b/>
          <w:bCs/>
          <w:szCs w:val="24"/>
          <w:rtl/>
        </w:rPr>
        <w:t>בכל מקרה של סתירה בין האמור בהודעה זו לאמור במסמכי המכרז יגבר האמור במסמכי המכרז.</w:t>
      </w:r>
    </w:p>
    <w:p w14:paraId="59D23E9C" w14:textId="77777777" w:rsidR="00722650" w:rsidRPr="001C4514" w:rsidRDefault="00722650" w:rsidP="008E65B4">
      <w:pPr>
        <w:spacing w:line="360" w:lineRule="auto"/>
        <w:jc w:val="both"/>
        <w:rPr>
          <w:b/>
          <w:bCs/>
          <w:szCs w:val="24"/>
          <w:u w:val="single"/>
          <w:rtl/>
        </w:rPr>
      </w:pPr>
    </w:p>
    <w:p w14:paraId="71B8C022" w14:textId="77777777" w:rsidR="00722650" w:rsidRPr="001C4514" w:rsidRDefault="00722650" w:rsidP="008E65B4">
      <w:pPr>
        <w:spacing w:line="360" w:lineRule="auto"/>
        <w:jc w:val="both"/>
        <w:rPr>
          <w:szCs w:val="24"/>
          <w:rtl/>
        </w:rPr>
      </w:pPr>
      <w:r w:rsidRPr="001C4514">
        <w:rPr>
          <w:rFonts w:hint="cs"/>
          <w:b/>
          <w:bCs/>
          <w:szCs w:val="24"/>
          <w:u w:val="single"/>
          <w:rtl/>
        </w:rPr>
        <w:t>שאלות והבהרות</w:t>
      </w:r>
    </w:p>
    <w:p w14:paraId="57AFD3E8" w14:textId="7A3E6E6E" w:rsidR="00722650" w:rsidRPr="001C4514" w:rsidRDefault="00722650" w:rsidP="001C4514">
      <w:pPr>
        <w:tabs>
          <w:tab w:val="left" w:pos="8617"/>
        </w:tabs>
        <w:spacing w:line="360" w:lineRule="auto"/>
        <w:ind w:left="-1"/>
        <w:jc w:val="both"/>
        <w:rPr>
          <w:szCs w:val="24"/>
          <w:rtl/>
        </w:rPr>
      </w:pPr>
      <w:r w:rsidRPr="001C4514">
        <w:rPr>
          <w:rFonts w:hint="cs"/>
          <w:szCs w:val="24"/>
          <w:rtl/>
        </w:rPr>
        <w:t xml:space="preserve">המועד האחרון להפניה של שאלות והבהרות הינו </w:t>
      </w:r>
      <w:r w:rsidR="001C4514" w:rsidRPr="001C4514">
        <w:rPr>
          <w:rFonts w:hint="cs"/>
          <w:b/>
          <w:bCs/>
          <w:szCs w:val="24"/>
          <w:u w:val="single"/>
          <w:rtl/>
        </w:rPr>
        <w:t>14</w:t>
      </w:r>
      <w:r w:rsidR="000845E0" w:rsidRPr="001C4514">
        <w:rPr>
          <w:rFonts w:hint="cs"/>
          <w:b/>
          <w:bCs/>
          <w:szCs w:val="24"/>
          <w:u w:val="single"/>
          <w:rtl/>
        </w:rPr>
        <w:t>.</w:t>
      </w:r>
      <w:r w:rsidR="001C4514" w:rsidRPr="001C4514">
        <w:rPr>
          <w:rFonts w:hint="cs"/>
          <w:b/>
          <w:bCs/>
          <w:szCs w:val="24"/>
          <w:u w:val="single"/>
          <w:rtl/>
        </w:rPr>
        <w:t>2</w:t>
      </w:r>
      <w:r w:rsidR="000845E0" w:rsidRPr="001C4514">
        <w:rPr>
          <w:rFonts w:hint="cs"/>
          <w:b/>
          <w:bCs/>
          <w:szCs w:val="24"/>
          <w:u w:val="single"/>
          <w:rtl/>
        </w:rPr>
        <w:t>.2022</w:t>
      </w:r>
      <w:r w:rsidRPr="001C4514">
        <w:rPr>
          <w:rFonts w:hint="cs"/>
          <w:b/>
          <w:bCs/>
          <w:szCs w:val="24"/>
          <w:u w:val="single"/>
          <w:rtl/>
        </w:rPr>
        <w:t xml:space="preserve"> בשעה 14:00</w:t>
      </w:r>
      <w:r w:rsidRPr="001C4514">
        <w:rPr>
          <w:rFonts w:hint="cs"/>
          <w:szCs w:val="24"/>
          <w:rtl/>
        </w:rPr>
        <w:t xml:space="preserve"> בקובץ </w:t>
      </w:r>
      <w:r w:rsidRPr="001C4514">
        <w:rPr>
          <w:rFonts w:hint="cs"/>
          <w:szCs w:val="24"/>
        </w:rPr>
        <w:t>WORD</w:t>
      </w:r>
      <w:r w:rsidRPr="001C4514">
        <w:rPr>
          <w:rFonts w:hint="cs"/>
          <w:szCs w:val="24"/>
          <w:rtl/>
        </w:rPr>
        <w:t xml:space="preserve"> בלבד, לגב' אילנה טמסוט בדואר אלקטרוני שכתובתו:</w:t>
      </w:r>
      <w:hyperlink r:id="rId13" w:history="1">
        <w:r w:rsidRPr="001C4514">
          <w:rPr>
            <w:rStyle w:val="Hyperlink"/>
            <w:color w:val="auto"/>
            <w:szCs w:val="24"/>
          </w:rPr>
          <w:t>itamsut@energy.gov.il</w:t>
        </w:r>
      </w:hyperlink>
      <w:r w:rsidRPr="001C4514">
        <w:rPr>
          <w:szCs w:val="24"/>
        </w:rPr>
        <w:t xml:space="preserve"> </w:t>
      </w:r>
      <w:r w:rsidRPr="001C4514">
        <w:rPr>
          <w:rFonts w:hint="cs"/>
          <w:szCs w:val="24"/>
          <w:rtl/>
        </w:rPr>
        <w:t>, המשרד לא ישיב שאלות שיגיעו לאחר מועד אחרון זה.</w:t>
      </w:r>
    </w:p>
    <w:p w14:paraId="0F61595B" w14:textId="77777777" w:rsidR="00722650" w:rsidRPr="001C4514" w:rsidRDefault="00722650" w:rsidP="008E65B4">
      <w:pPr>
        <w:tabs>
          <w:tab w:val="left" w:pos="8617"/>
        </w:tabs>
        <w:spacing w:line="360" w:lineRule="auto"/>
        <w:ind w:left="-1"/>
        <w:jc w:val="both"/>
        <w:rPr>
          <w:szCs w:val="24"/>
          <w:rtl/>
        </w:rPr>
      </w:pPr>
    </w:p>
    <w:p w14:paraId="24ADA504" w14:textId="0C740308" w:rsidR="00722650" w:rsidRPr="001C4514" w:rsidRDefault="00722650" w:rsidP="001C4514">
      <w:pPr>
        <w:tabs>
          <w:tab w:val="left" w:pos="9355"/>
        </w:tabs>
        <w:spacing w:line="360" w:lineRule="auto"/>
        <w:ind w:left="-1"/>
        <w:jc w:val="both"/>
        <w:rPr>
          <w:szCs w:val="24"/>
        </w:rPr>
      </w:pPr>
      <w:r w:rsidRPr="001C4514">
        <w:rPr>
          <w:rFonts w:hint="cs"/>
          <w:szCs w:val="24"/>
          <w:rtl/>
        </w:rPr>
        <w:t xml:space="preserve">ריכוז השאלות והתשובות יפורסמו באתר הרכש הממשלתי ובאתר האינטרנט של המשרד החל מיום </w:t>
      </w:r>
      <w:r w:rsidR="001C4514" w:rsidRPr="001C4514">
        <w:rPr>
          <w:rFonts w:hint="cs"/>
          <w:b/>
          <w:bCs/>
          <w:szCs w:val="24"/>
          <w:u w:val="single"/>
          <w:rtl/>
        </w:rPr>
        <w:t>28</w:t>
      </w:r>
      <w:r w:rsidR="000845E0" w:rsidRPr="001C4514">
        <w:rPr>
          <w:rFonts w:hint="cs"/>
          <w:b/>
          <w:bCs/>
          <w:szCs w:val="24"/>
          <w:u w:val="single"/>
          <w:rtl/>
        </w:rPr>
        <w:t>.2.2022</w:t>
      </w:r>
      <w:r w:rsidRPr="001C4514">
        <w:rPr>
          <w:rFonts w:hint="cs"/>
          <w:b/>
          <w:bCs/>
          <w:szCs w:val="24"/>
          <w:u w:val="single"/>
          <w:rtl/>
        </w:rPr>
        <w:t xml:space="preserve"> </w:t>
      </w:r>
      <w:r w:rsidRPr="001C4514">
        <w:rPr>
          <w:rFonts w:hint="cs"/>
          <w:szCs w:val="24"/>
          <w:rtl/>
        </w:rPr>
        <w:t>והן יהוו חלק בלתי נפרד ממסמכי המכרז ויחייבו את כל המציעים.</w:t>
      </w:r>
    </w:p>
    <w:p w14:paraId="7AD8FF82" w14:textId="0E189733" w:rsidR="002A40A9" w:rsidRPr="001C4514" w:rsidRDefault="00722650" w:rsidP="000845E0">
      <w:pPr>
        <w:tabs>
          <w:tab w:val="left" w:pos="9355"/>
        </w:tabs>
        <w:spacing w:line="360" w:lineRule="auto"/>
        <w:jc w:val="both"/>
        <w:rPr>
          <w:b/>
          <w:bCs/>
          <w:sz w:val="22"/>
          <w:szCs w:val="22"/>
          <w:u w:val="single"/>
          <w:rtl/>
        </w:rPr>
      </w:pPr>
      <w:r w:rsidRPr="001C4514">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1C451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8E65B4" w:rsidRDefault="008E65B4">
      <w:r>
        <w:separator/>
      </w:r>
    </w:p>
  </w:endnote>
  <w:endnote w:type="continuationSeparator" w:id="0">
    <w:p w14:paraId="4986DA35" w14:textId="77777777" w:rsidR="008E65B4" w:rsidRDefault="008E6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8E65B4" w:rsidRDefault="008E65B4"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4986DA3A" w14:textId="77777777" w:rsidR="008E65B4" w:rsidRPr="00581672" w:rsidRDefault="008E65B4"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8E65B4" w:rsidRDefault="008E65B4"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4986DA3E" w14:textId="77777777" w:rsidR="008E65B4" w:rsidRPr="00FC5DE0" w:rsidRDefault="008E65B4"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8E65B4" w:rsidRDefault="008E65B4">
      <w:r>
        <w:separator/>
      </w:r>
    </w:p>
  </w:footnote>
  <w:footnote w:type="continuationSeparator" w:id="0">
    <w:p w14:paraId="4986DA33" w14:textId="77777777" w:rsidR="008E65B4" w:rsidRDefault="008E65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8E65B4" w:rsidRDefault="008E65B4">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502F4ACD" w:rsidR="008E65B4" w:rsidRPr="00D3749A" w:rsidRDefault="008E65B4"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1C4514" w:rsidRPr="001C4514">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8E65B4" w:rsidRPr="008B766D" w:rsidRDefault="008E65B4"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8E65B4" w:rsidRDefault="008E65B4" w:rsidP="00EA4FBF">
    <w:pPr>
      <w:pStyle w:val="a6"/>
      <w:spacing w:line="276" w:lineRule="auto"/>
      <w:jc w:val="center"/>
      <w:rPr>
        <w:b/>
        <w:bCs/>
        <w:szCs w:val="40"/>
        <w:rtl/>
      </w:rPr>
    </w:pPr>
    <w:r>
      <w:rPr>
        <w:b/>
        <w:bCs/>
        <w:szCs w:val="40"/>
        <w:rtl/>
      </w:rPr>
      <w:t>מדינת ישראל</w:t>
    </w:r>
  </w:p>
  <w:p w14:paraId="4986DA3C" w14:textId="7D790B8E" w:rsidR="008E65B4" w:rsidRPr="0090713A" w:rsidRDefault="008E65B4"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1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553E"/>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C4514"/>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E65B4"/>
    <w:rsid w:val="008F164D"/>
    <w:rsid w:val="008F721A"/>
    <w:rsid w:val="00900B65"/>
    <w:rsid w:val="00901041"/>
    <w:rsid w:val="0090170A"/>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10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0E37E0C693A47B58AACF37B75D2B738"/>
        <w:category>
          <w:name w:val="כללי"/>
          <w:gallery w:val="placeholder"/>
        </w:category>
        <w:types>
          <w:type w:val="bbPlcHdr"/>
        </w:types>
        <w:behaviors>
          <w:behavior w:val="content"/>
        </w:behaviors>
        <w:guid w:val="{081FC544-2279-4E01-B36A-07ECEE107E68}"/>
      </w:docPartPr>
      <w:docPartBody>
        <w:p w:rsidR="00303562" w:rsidRDefault="00303562" w:rsidP="00303562">
          <w:pPr>
            <w:pStyle w:val="C0E37E0C693A47B58AACF37B75D2B738"/>
          </w:pPr>
          <w:r w:rsidRPr="0036656D">
            <w:rPr>
              <w:rStyle w:val="a3"/>
            </w:rPr>
            <w:t>[tenderNumber]</w:t>
          </w:r>
        </w:p>
      </w:docPartBody>
    </w:docPart>
    <w:docPart>
      <w:docPartPr>
        <w:name w:val="1AC4C9A2BC174A5999B4429925D168F3"/>
        <w:category>
          <w:name w:val="כללי"/>
          <w:gallery w:val="placeholder"/>
        </w:category>
        <w:types>
          <w:type w:val="bbPlcHdr"/>
        </w:types>
        <w:behaviors>
          <w:behavior w:val="content"/>
        </w:behaviors>
        <w:guid w:val="{1673EC36-F97E-4E3B-A0E0-99FB0E99FCAE}"/>
      </w:docPartPr>
      <w:docPartBody>
        <w:p w:rsidR="00303562" w:rsidRDefault="00303562" w:rsidP="00303562">
          <w:pPr>
            <w:pStyle w:val="1AC4C9A2BC174A5999B4429925D168F3"/>
          </w:pPr>
          <w:r w:rsidRPr="0036656D">
            <w:rPr>
              <w:rStyle w:val="a3"/>
            </w:rPr>
            <w:t>[SubjectRequest]</w:t>
          </w:r>
        </w:p>
      </w:docPartBody>
    </w:docPart>
    <w:docPart>
      <w:docPartPr>
        <w:name w:val="B2CAA47618D64FAFBBC01478984E33CE"/>
        <w:category>
          <w:name w:val="כללי"/>
          <w:gallery w:val="placeholder"/>
        </w:category>
        <w:types>
          <w:type w:val="bbPlcHdr"/>
        </w:types>
        <w:behaviors>
          <w:behavior w:val="content"/>
        </w:behaviors>
        <w:guid w:val="{3A1DA18C-8873-4DA9-81C0-879EBB695CA0}"/>
      </w:docPartPr>
      <w:docPartBody>
        <w:p w:rsidR="00000000" w:rsidRDefault="00303562" w:rsidP="00303562">
          <w:pPr>
            <w:pStyle w:val="B2CAA47618D64FAFBBC01478984E33CE"/>
          </w:pPr>
          <w:r w:rsidRPr="0036656D">
            <w:rPr>
              <w:rStyle w:val="a3"/>
            </w:rPr>
            <w:t>[unitMaster]</w:t>
          </w:r>
        </w:p>
      </w:docPartBody>
    </w:docPart>
    <w:docPart>
      <w:docPartPr>
        <w:name w:val="617FC7654A0944CEB885E06973888EB1"/>
        <w:category>
          <w:name w:val="כללי"/>
          <w:gallery w:val="placeholder"/>
        </w:category>
        <w:types>
          <w:type w:val="bbPlcHdr"/>
        </w:types>
        <w:behaviors>
          <w:behavior w:val="content"/>
        </w:behaviors>
        <w:guid w:val="{CB707293-28D0-4FB3-BBF2-D76DAC3C1E01}"/>
      </w:docPartPr>
      <w:docPartBody>
        <w:p w:rsidR="00000000" w:rsidRDefault="00303562" w:rsidP="00303562">
          <w:pPr>
            <w:pStyle w:val="617FC7654A0944CEB885E06973888EB1"/>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03562"/>
    <w:rsid w:val="003823E3"/>
    <w:rsid w:val="00445215"/>
    <w:rsid w:val="00522A6A"/>
    <w:rsid w:val="006C632D"/>
    <w:rsid w:val="00790A1C"/>
    <w:rsid w:val="008D7181"/>
    <w:rsid w:val="00A70206"/>
    <w:rsid w:val="00B30F1C"/>
    <w:rsid w:val="00C60B98"/>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03562"/>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C0E37E0C693A47B58AACF37B75D2B738">
    <w:name w:val="C0E37E0C693A47B58AACF37B75D2B738"/>
    <w:rsid w:val="00303562"/>
    <w:pPr>
      <w:bidi/>
    </w:pPr>
  </w:style>
  <w:style w:type="paragraph" w:customStyle="1" w:styleId="1AC4C9A2BC174A5999B4429925D168F3">
    <w:name w:val="1AC4C9A2BC174A5999B4429925D168F3"/>
    <w:rsid w:val="00303562"/>
    <w:pPr>
      <w:bidi/>
    </w:pPr>
  </w:style>
  <w:style w:type="paragraph" w:customStyle="1" w:styleId="B2CAA47618D64FAFBBC01478984E33CE">
    <w:name w:val="B2CAA47618D64FAFBBC01478984E33CE"/>
    <w:rsid w:val="00303562"/>
    <w:pPr>
      <w:bidi/>
    </w:pPr>
  </w:style>
  <w:style w:type="paragraph" w:customStyle="1" w:styleId="617FC7654A0944CEB885E06973888EB1">
    <w:name w:val="617FC7654A0944CEB885E06973888EB1"/>
    <w:rsid w:val="0030356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חת_47_2022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בינואר 2022</DocumentCreateDateEnglish>
    <DocumentCreateDateHebrew xmlns="8f5b83e0-a1d3-486c-bd07-833a425c74af">כ"ד בשבט התשפ"ב</DocumentCreateDateHebrew>
    <SubjectDocument xmlns="8f5b83e0-a1d3-486c-bd07-833a425c74af">פרסום עברית מכרז 32/2021 לקבלת שירותים חשבונאיים במינהל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26/01/2022 11:13;53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47</CounterString>
    <LastLockUser xmlns="8f5b83e0-a1d3-486c-bd07-833a425c74af" xsi:nil="true"/>
    <LastCheckOutDate xmlns="8f5b83e0-a1d3-486c-bd07-833a425c74af">26/01/2022 11:13;57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2022-01-26T00:00:00+00:00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schemas.openxmlformats.org/package/2006/metadata/core-properties"/>
    <ds:schemaRef ds:uri="http://purl.org/dc/elements/1.1/"/>
    <ds:schemaRef ds:uri="http://purl.org/dc/terms/"/>
    <ds:schemaRef ds:uri="http://purl.org/dc/dcmitype/"/>
    <ds:schemaRef ds:uri="8f5b83e0-a1d3-486c-bd07-833a425c74af"/>
    <ds:schemaRef ds:uri="http://schemas.microsoft.com/office/infopath/2007/PartnerControls"/>
    <ds:schemaRef ds:uri="87b98568-e8c7-4058-bf31-e11803adaf85"/>
    <ds:schemaRef ds:uri="http://schemas.microsoft.com/office/2006/metadata/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3BC915D-013B-4A26-A2A5-27BC8369F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1AE0EA73</Template>
  <TotalTime>2</TotalTime>
  <Pages>1</Pages>
  <Words>282</Words>
  <Characters>1411</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2021-07-11T08:41:00Z</cp:lastPrinted>
  <dcterms:created xsi:type="dcterms:W3CDTF">2022-01-26T09:46:00Z</dcterms:created>
  <dcterms:modified xsi:type="dcterms:W3CDTF">2022-01-26T09:46:00Z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